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0807DD" w14:textId="77777777" w:rsidR="00627A8A" w:rsidRDefault="00627A8A" w:rsidP="00627A8A">
      <w:pPr>
        <w:pStyle w:val="berschrift1"/>
        <w:rPr>
          <w:rFonts w:ascii="Calibri" w:eastAsia="Times New Roman" w:hAnsi="Calibri" w:cs="Calibri"/>
          <w:b/>
          <w:bCs/>
          <w:color w:val="auto"/>
          <w:sz w:val="22"/>
          <w:szCs w:val="22"/>
          <w14:ligatures w14:val="none"/>
        </w:rPr>
      </w:pPr>
      <w:r>
        <w:rPr>
          <w:rFonts w:ascii="Calibri" w:eastAsia="Times New Roman" w:hAnsi="Calibri" w:cs="Calibri"/>
          <w:b/>
          <w:bCs/>
          <w:color w:val="auto"/>
          <w:sz w:val="22"/>
          <w:szCs w:val="22"/>
          <w14:ligatures w14:val="none"/>
        </w:rPr>
        <w:t xml:space="preserve">Bio-Logisch“ Kinderprogramm am Autofreien Sonntag </w:t>
      </w:r>
    </w:p>
    <w:p w14:paraId="4F225531" w14:textId="77777777" w:rsidR="00627A8A" w:rsidRDefault="00627A8A" w:rsidP="00627A8A">
      <w:pPr>
        <w:rPr>
          <w:rFonts w:ascii="Calibri" w:hAnsi="Calibri" w:cs="Calibri"/>
          <w:sz w:val="22"/>
          <w:szCs w:val="22"/>
          <w14:ligatures w14:val="none"/>
        </w:rPr>
      </w:pPr>
    </w:p>
    <w:p w14:paraId="732B2392" w14:textId="77777777" w:rsidR="00627A8A" w:rsidRDefault="00627A8A" w:rsidP="00627A8A">
      <w:pPr>
        <w:rPr>
          <w:rFonts w:ascii="Calibri" w:hAnsi="Calibri" w:cs="Calibri"/>
          <w:sz w:val="22"/>
          <w:szCs w:val="22"/>
        </w:rPr>
      </w:pPr>
      <w:r>
        <w:rPr>
          <w:rFonts w:ascii="Calibri" w:hAnsi="Calibri" w:cs="Calibri"/>
          <w:sz w:val="22"/>
          <w:szCs w:val="22"/>
        </w:rPr>
        <w:t>Am Sonntag, 4. Mai von 10-18 Uhr ist Autofreier Sonntag und mit dabei ist auch die Öko-Modellregion Oberes Werntal mit einem bunten Kinderprogramm auf der Fläche der „Solidarischen Landwirtschaft Schweinfurt (</w:t>
      </w:r>
      <w:proofErr w:type="spellStart"/>
      <w:r>
        <w:rPr>
          <w:rFonts w:ascii="Calibri" w:hAnsi="Calibri" w:cs="Calibri"/>
          <w:sz w:val="22"/>
          <w:szCs w:val="22"/>
        </w:rPr>
        <w:t>Solawi</w:t>
      </w:r>
      <w:proofErr w:type="spellEnd"/>
      <w:r>
        <w:rPr>
          <w:rFonts w:ascii="Calibri" w:hAnsi="Calibri" w:cs="Calibri"/>
          <w:sz w:val="22"/>
          <w:szCs w:val="22"/>
        </w:rPr>
        <w:t>)“ in Bergrheinfeld.</w:t>
      </w:r>
    </w:p>
    <w:p w14:paraId="59009FA8" w14:textId="77777777" w:rsidR="00627A8A" w:rsidRDefault="00627A8A" w:rsidP="00627A8A">
      <w:pPr>
        <w:rPr>
          <w:rFonts w:ascii="Calibri" w:hAnsi="Calibri" w:cs="Calibri"/>
          <w:sz w:val="22"/>
          <w:szCs w:val="22"/>
        </w:rPr>
      </w:pPr>
      <w:r>
        <w:rPr>
          <w:rFonts w:ascii="Calibri" w:hAnsi="Calibri" w:cs="Calibri"/>
          <w:sz w:val="22"/>
          <w:szCs w:val="22"/>
        </w:rPr>
        <w:t xml:space="preserve">Der Autofreie „Kurs“ führt von den Weinbergen bei Unter- und Obereisenheim bis zu den kulturellen Schätzen im Schweinfurter Land und wieder retour. Unterwegs gibt es in den teilnehmenden Orten ein abwechslungsreiches kulinarisches Rahmenprogramm. So heißt es zum Beispiel von 12-16 Uhr bei der Öko-Modellregion: Welches Bio-Gemüse wächst bei uns? Wie viele Eier legt ein Huhn in Bio-Haltung? Wie funktioniert biologische Landwirtschaft? Und hält ein Apfel pro Tag wirklich gesund? Interessierte Kinder aller Altersstufen begeben sich gemeinsam mit Julia </w:t>
      </w:r>
      <w:proofErr w:type="spellStart"/>
      <w:r>
        <w:rPr>
          <w:rFonts w:ascii="Calibri" w:hAnsi="Calibri" w:cs="Calibri"/>
          <w:sz w:val="22"/>
          <w:szCs w:val="22"/>
        </w:rPr>
        <w:t>Groothedde</w:t>
      </w:r>
      <w:proofErr w:type="spellEnd"/>
      <w:r>
        <w:rPr>
          <w:rFonts w:ascii="Calibri" w:hAnsi="Calibri" w:cs="Calibri"/>
          <w:sz w:val="22"/>
          <w:szCs w:val="22"/>
        </w:rPr>
        <w:t xml:space="preserve"> von „</w:t>
      </w:r>
      <w:proofErr w:type="spellStart"/>
      <w:r>
        <w:rPr>
          <w:rFonts w:ascii="Calibri" w:hAnsi="Calibri" w:cs="Calibri"/>
          <w:sz w:val="22"/>
          <w:szCs w:val="22"/>
        </w:rPr>
        <w:t>GrünNatürlich</w:t>
      </w:r>
      <w:proofErr w:type="spellEnd"/>
      <w:r>
        <w:rPr>
          <w:rFonts w:ascii="Calibri" w:hAnsi="Calibri" w:cs="Calibri"/>
          <w:sz w:val="22"/>
          <w:szCs w:val="22"/>
        </w:rPr>
        <w:t xml:space="preserve"> Mobile Umweltbildung“ auf eine spannende Reise, was vom Acker, dem Stall oder der Wiese auf dem Teller landet und können sich auf Spiele und Basteln freuen. Während die Kinder bei dem Angebot einfach vorbeikommen dürfen, ist auch für die Großen einiges geboten: Die </w:t>
      </w:r>
      <w:proofErr w:type="spellStart"/>
      <w:r>
        <w:rPr>
          <w:rFonts w:ascii="Calibri" w:hAnsi="Calibri" w:cs="Calibri"/>
          <w:sz w:val="22"/>
          <w:szCs w:val="22"/>
        </w:rPr>
        <w:t>Solawi</w:t>
      </w:r>
      <w:proofErr w:type="spellEnd"/>
      <w:r>
        <w:rPr>
          <w:rFonts w:ascii="Calibri" w:hAnsi="Calibri" w:cs="Calibri"/>
          <w:sz w:val="22"/>
          <w:szCs w:val="22"/>
        </w:rPr>
        <w:t xml:space="preserve"> bietet bei ihrem Tag der offenen Gartentüre im Keilgarten Führungen und köstliche Verpflegung an.</w:t>
      </w:r>
    </w:p>
    <w:p w14:paraId="07F9E78C" w14:textId="77777777" w:rsidR="00627A8A" w:rsidRDefault="00627A8A" w:rsidP="00627A8A">
      <w:pPr>
        <w:pStyle w:val="StandardWeb"/>
        <w:spacing w:before="0" w:beforeAutospacing="0" w:after="0" w:afterAutospacing="0"/>
        <w:rPr>
          <w:rFonts w:ascii="Calibri" w:hAnsi="Calibri" w:cs="Calibri"/>
          <w:sz w:val="22"/>
          <w:szCs w:val="22"/>
          <w:lang w:eastAsia="en-US"/>
        </w:rPr>
      </w:pPr>
      <w:r>
        <w:rPr>
          <w:rFonts w:ascii="Calibri" w:hAnsi="Calibri" w:cs="Calibri"/>
          <w:sz w:val="22"/>
          <w:szCs w:val="22"/>
          <w:lang w:eastAsia="en-US"/>
        </w:rPr>
        <w:br/>
        <w:t xml:space="preserve">Weitere Infos: </w:t>
      </w:r>
    </w:p>
    <w:p w14:paraId="19348E79" w14:textId="72EA7AAA" w:rsidR="00627A8A" w:rsidRDefault="00627A8A" w:rsidP="00627A8A">
      <w:pPr>
        <w:pStyle w:val="StandardWeb"/>
        <w:spacing w:before="0" w:beforeAutospacing="0" w:after="0" w:afterAutospacing="0"/>
        <w:rPr>
          <w:rFonts w:ascii="Calibri" w:hAnsi="Calibri" w:cs="Calibri"/>
          <w:sz w:val="22"/>
          <w:szCs w:val="22"/>
          <w:lang w:eastAsia="en-US"/>
        </w:rPr>
      </w:pPr>
      <w:r>
        <w:rPr>
          <w:rFonts w:ascii="Calibri" w:hAnsi="Calibri" w:cs="Calibri"/>
          <w:sz w:val="22"/>
          <w:szCs w:val="22"/>
          <w:lang w:eastAsia="en-US"/>
        </w:rPr>
        <w:t xml:space="preserve">Öko-Modellregion Oberes Werntal: </w:t>
      </w:r>
      <w:hyperlink r:id="rId4" w:history="1">
        <w:proofErr w:type="spellStart"/>
        <w:r>
          <w:rPr>
            <w:rStyle w:val="Hyperlink"/>
            <w:rFonts w:ascii="Calibri" w:hAnsi="Calibri" w:cs="Calibri"/>
            <w:sz w:val="22"/>
            <w:szCs w:val="22"/>
          </w:rPr>
          <w:t>w</w:t>
        </w:r>
        <w:bookmarkStart w:id="0" w:name="_GoBack"/>
        <w:r>
          <w:rPr>
            <w:rStyle w:val="Hyperlink"/>
            <w:rFonts w:ascii="Calibri" w:hAnsi="Calibri" w:cs="Calibri"/>
            <w:sz w:val="22"/>
            <w:szCs w:val="22"/>
          </w:rPr>
          <w:t>w.oekomodellregionen.bayern</w:t>
        </w:r>
        <w:proofErr w:type="spellEnd"/>
        <w:r>
          <w:rPr>
            <w:rStyle w:val="Hyperlink"/>
            <w:rFonts w:ascii="Calibri" w:hAnsi="Calibri" w:cs="Calibri"/>
            <w:sz w:val="22"/>
            <w:szCs w:val="22"/>
          </w:rPr>
          <w:t>/oberes-</w:t>
        </w:r>
        <w:proofErr w:type="spellStart"/>
        <w:r>
          <w:rPr>
            <w:rStyle w:val="Hyperlink"/>
            <w:rFonts w:ascii="Calibri" w:hAnsi="Calibri" w:cs="Calibri"/>
            <w:sz w:val="22"/>
            <w:szCs w:val="22"/>
          </w:rPr>
          <w:t>werntal</w:t>
        </w:r>
        <w:bookmarkEnd w:id="0"/>
        <w:proofErr w:type="spellEnd"/>
      </w:hyperlink>
    </w:p>
    <w:p w14:paraId="104A7CAB" w14:textId="77777777" w:rsidR="00627A8A" w:rsidRDefault="00627A8A" w:rsidP="00627A8A">
      <w:pPr>
        <w:pStyle w:val="StandardWeb"/>
        <w:spacing w:before="0" w:beforeAutospacing="0" w:after="0" w:afterAutospacing="0"/>
        <w:rPr>
          <w:rFonts w:ascii="Calibri" w:hAnsi="Calibri" w:cs="Calibri"/>
          <w:sz w:val="22"/>
          <w:szCs w:val="22"/>
          <w:lang w:eastAsia="en-US"/>
        </w:rPr>
      </w:pPr>
      <w:r>
        <w:rPr>
          <w:rFonts w:ascii="Calibri" w:hAnsi="Calibri" w:cs="Calibri"/>
          <w:sz w:val="22"/>
          <w:szCs w:val="22"/>
          <w:lang w:eastAsia="en-US"/>
        </w:rPr>
        <w:t>Autofreier Sonntag: www</w:t>
      </w:r>
      <w:hyperlink r:id="rId5" w:history="1">
        <w:r>
          <w:rPr>
            <w:rStyle w:val="Hyperlink"/>
            <w:rFonts w:ascii="Calibri" w:hAnsi="Calibri" w:cs="Calibri"/>
            <w:sz w:val="22"/>
            <w:szCs w:val="22"/>
          </w:rPr>
          <w:t>.tourismus.schweinfurt.de</w:t>
        </w:r>
      </w:hyperlink>
    </w:p>
    <w:p w14:paraId="149D7541" w14:textId="77777777" w:rsidR="00627A8A" w:rsidRDefault="00627A8A" w:rsidP="00627A8A">
      <w:pPr>
        <w:pStyle w:val="StandardWeb"/>
        <w:spacing w:before="0" w:beforeAutospacing="0" w:after="0" w:afterAutospacing="0"/>
        <w:rPr>
          <w:rFonts w:ascii="Calibri" w:hAnsi="Calibri" w:cs="Calibri"/>
          <w:sz w:val="22"/>
          <w:szCs w:val="22"/>
          <w:lang w:eastAsia="en-US"/>
        </w:rPr>
      </w:pPr>
      <w:proofErr w:type="spellStart"/>
      <w:r>
        <w:rPr>
          <w:rFonts w:ascii="Calibri" w:hAnsi="Calibri" w:cs="Calibri"/>
          <w:sz w:val="22"/>
          <w:szCs w:val="22"/>
          <w:lang w:eastAsia="en-US"/>
        </w:rPr>
        <w:t>Solawi</w:t>
      </w:r>
      <w:proofErr w:type="spellEnd"/>
      <w:r>
        <w:rPr>
          <w:rFonts w:ascii="Calibri" w:hAnsi="Calibri" w:cs="Calibri"/>
          <w:sz w:val="22"/>
          <w:szCs w:val="22"/>
          <w:lang w:eastAsia="en-US"/>
        </w:rPr>
        <w:t xml:space="preserve"> Scheinfurt: </w:t>
      </w:r>
      <w:hyperlink r:id="rId6" w:history="1">
        <w:r>
          <w:rPr>
            <w:rStyle w:val="Hyperlink"/>
            <w:rFonts w:ascii="Calibri" w:hAnsi="Calibri" w:cs="Calibri"/>
            <w:sz w:val="22"/>
            <w:szCs w:val="22"/>
          </w:rPr>
          <w:t>www.solawi-schweinfurt.weebly.com</w:t>
        </w:r>
      </w:hyperlink>
    </w:p>
    <w:p w14:paraId="35B54243" w14:textId="77777777" w:rsidR="00DA51CF" w:rsidRDefault="00DA51CF"/>
    <w:sectPr w:rsidR="00DA51C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Arial"/>
    <w:charset w:val="00"/>
    <w:family w:val="swiss"/>
    <w:pitch w:val="variable"/>
    <w:sig w:usb0="00000001"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7A8A"/>
    <w:rsid w:val="000B1AE9"/>
    <w:rsid w:val="001B3B63"/>
    <w:rsid w:val="00423039"/>
    <w:rsid w:val="00627A8A"/>
    <w:rsid w:val="00DA51C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E089FB"/>
  <w15:chartTrackingRefBased/>
  <w15:docId w15:val="{C73C1ADB-248B-4BE9-9547-95F8C01A31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kern w:val="2"/>
        <w:sz w:val="24"/>
        <w:szCs w:val="24"/>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27A8A"/>
    <w:pPr>
      <w:spacing w:after="0" w:line="240" w:lineRule="auto"/>
    </w:pPr>
    <w:rPr>
      <w:rFonts w:ascii="Aptos" w:hAnsi="Aptos" w:cs="Aptos"/>
      <w:kern w:val="0"/>
    </w:rPr>
  </w:style>
  <w:style w:type="paragraph" w:styleId="berschrift1">
    <w:name w:val="heading 1"/>
    <w:basedOn w:val="Standard"/>
    <w:next w:val="Standard"/>
    <w:link w:val="berschrift1Zchn"/>
    <w:uiPriority w:val="9"/>
    <w:qFormat/>
    <w:rsid w:val="00627A8A"/>
    <w:pPr>
      <w:keepNext/>
      <w:keepLines/>
      <w:spacing w:before="360" w:after="80" w:line="259" w:lineRule="auto"/>
      <w:outlineLvl w:val="0"/>
    </w:pPr>
    <w:rPr>
      <w:rFonts w:asciiTheme="majorHAnsi" w:eastAsiaTheme="majorEastAsia" w:hAnsiTheme="majorHAnsi" w:cstheme="majorBidi"/>
      <w:color w:val="2F5496" w:themeColor="accent1" w:themeShade="BF"/>
      <w:kern w:val="2"/>
      <w:sz w:val="40"/>
      <w:szCs w:val="40"/>
    </w:rPr>
  </w:style>
  <w:style w:type="paragraph" w:styleId="berschrift2">
    <w:name w:val="heading 2"/>
    <w:basedOn w:val="Standard"/>
    <w:next w:val="Standard"/>
    <w:link w:val="berschrift2Zchn"/>
    <w:uiPriority w:val="9"/>
    <w:semiHidden/>
    <w:unhideWhenUsed/>
    <w:qFormat/>
    <w:rsid w:val="00627A8A"/>
    <w:pPr>
      <w:keepNext/>
      <w:keepLines/>
      <w:spacing w:before="160" w:after="80" w:line="259" w:lineRule="auto"/>
      <w:outlineLvl w:val="1"/>
    </w:pPr>
    <w:rPr>
      <w:rFonts w:asciiTheme="majorHAnsi" w:eastAsiaTheme="majorEastAsia" w:hAnsiTheme="majorHAnsi" w:cstheme="majorBidi"/>
      <w:color w:val="2F5496" w:themeColor="accent1" w:themeShade="BF"/>
      <w:kern w:val="2"/>
      <w:sz w:val="32"/>
      <w:szCs w:val="32"/>
    </w:rPr>
  </w:style>
  <w:style w:type="paragraph" w:styleId="berschrift3">
    <w:name w:val="heading 3"/>
    <w:basedOn w:val="Standard"/>
    <w:next w:val="Standard"/>
    <w:link w:val="berschrift3Zchn"/>
    <w:uiPriority w:val="9"/>
    <w:semiHidden/>
    <w:unhideWhenUsed/>
    <w:qFormat/>
    <w:rsid w:val="00627A8A"/>
    <w:pPr>
      <w:keepNext/>
      <w:keepLines/>
      <w:spacing w:before="160" w:after="80" w:line="259" w:lineRule="auto"/>
      <w:outlineLvl w:val="2"/>
    </w:pPr>
    <w:rPr>
      <w:rFonts w:asciiTheme="minorHAnsi" w:eastAsiaTheme="majorEastAsia" w:hAnsiTheme="minorHAnsi" w:cstheme="majorBidi"/>
      <w:color w:val="2F5496" w:themeColor="accent1" w:themeShade="BF"/>
      <w:kern w:val="2"/>
      <w:sz w:val="28"/>
      <w:szCs w:val="28"/>
    </w:rPr>
  </w:style>
  <w:style w:type="paragraph" w:styleId="berschrift4">
    <w:name w:val="heading 4"/>
    <w:basedOn w:val="Standard"/>
    <w:next w:val="Standard"/>
    <w:link w:val="berschrift4Zchn"/>
    <w:uiPriority w:val="9"/>
    <w:semiHidden/>
    <w:unhideWhenUsed/>
    <w:qFormat/>
    <w:rsid w:val="00627A8A"/>
    <w:pPr>
      <w:keepNext/>
      <w:keepLines/>
      <w:spacing w:before="80" w:after="40" w:line="259" w:lineRule="auto"/>
      <w:outlineLvl w:val="3"/>
    </w:pPr>
    <w:rPr>
      <w:rFonts w:asciiTheme="minorHAnsi" w:eastAsiaTheme="majorEastAsia" w:hAnsiTheme="minorHAnsi" w:cstheme="majorBidi"/>
      <w:i/>
      <w:iCs/>
      <w:color w:val="2F5496" w:themeColor="accent1" w:themeShade="BF"/>
      <w:kern w:val="2"/>
    </w:rPr>
  </w:style>
  <w:style w:type="paragraph" w:styleId="berschrift5">
    <w:name w:val="heading 5"/>
    <w:basedOn w:val="Standard"/>
    <w:next w:val="Standard"/>
    <w:link w:val="berschrift5Zchn"/>
    <w:uiPriority w:val="9"/>
    <w:semiHidden/>
    <w:unhideWhenUsed/>
    <w:qFormat/>
    <w:rsid w:val="00627A8A"/>
    <w:pPr>
      <w:keepNext/>
      <w:keepLines/>
      <w:spacing w:before="80" w:after="40" w:line="259" w:lineRule="auto"/>
      <w:outlineLvl w:val="4"/>
    </w:pPr>
    <w:rPr>
      <w:rFonts w:asciiTheme="minorHAnsi" w:eastAsiaTheme="majorEastAsia" w:hAnsiTheme="minorHAnsi" w:cstheme="majorBidi"/>
      <w:color w:val="2F5496" w:themeColor="accent1" w:themeShade="BF"/>
      <w:kern w:val="2"/>
    </w:rPr>
  </w:style>
  <w:style w:type="paragraph" w:styleId="berschrift6">
    <w:name w:val="heading 6"/>
    <w:basedOn w:val="Standard"/>
    <w:next w:val="Standard"/>
    <w:link w:val="berschrift6Zchn"/>
    <w:uiPriority w:val="9"/>
    <w:semiHidden/>
    <w:unhideWhenUsed/>
    <w:qFormat/>
    <w:rsid w:val="00627A8A"/>
    <w:pPr>
      <w:keepNext/>
      <w:keepLines/>
      <w:spacing w:before="40" w:line="259" w:lineRule="auto"/>
      <w:outlineLvl w:val="5"/>
    </w:pPr>
    <w:rPr>
      <w:rFonts w:asciiTheme="minorHAnsi" w:eastAsiaTheme="majorEastAsia" w:hAnsiTheme="minorHAnsi" w:cstheme="majorBidi"/>
      <w:i/>
      <w:iCs/>
      <w:color w:val="595959" w:themeColor="text1" w:themeTint="A6"/>
      <w:kern w:val="2"/>
    </w:rPr>
  </w:style>
  <w:style w:type="paragraph" w:styleId="berschrift7">
    <w:name w:val="heading 7"/>
    <w:basedOn w:val="Standard"/>
    <w:next w:val="Standard"/>
    <w:link w:val="berschrift7Zchn"/>
    <w:uiPriority w:val="9"/>
    <w:semiHidden/>
    <w:unhideWhenUsed/>
    <w:qFormat/>
    <w:rsid w:val="00627A8A"/>
    <w:pPr>
      <w:keepNext/>
      <w:keepLines/>
      <w:spacing w:before="40" w:line="259" w:lineRule="auto"/>
      <w:outlineLvl w:val="6"/>
    </w:pPr>
    <w:rPr>
      <w:rFonts w:asciiTheme="minorHAnsi" w:eastAsiaTheme="majorEastAsia" w:hAnsiTheme="minorHAnsi" w:cstheme="majorBidi"/>
      <w:color w:val="595959" w:themeColor="text1" w:themeTint="A6"/>
      <w:kern w:val="2"/>
    </w:rPr>
  </w:style>
  <w:style w:type="paragraph" w:styleId="berschrift8">
    <w:name w:val="heading 8"/>
    <w:basedOn w:val="Standard"/>
    <w:next w:val="Standard"/>
    <w:link w:val="berschrift8Zchn"/>
    <w:uiPriority w:val="9"/>
    <w:semiHidden/>
    <w:unhideWhenUsed/>
    <w:qFormat/>
    <w:rsid w:val="00627A8A"/>
    <w:pPr>
      <w:keepNext/>
      <w:keepLines/>
      <w:spacing w:line="259" w:lineRule="auto"/>
      <w:outlineLvl w:val="7"/>
    </w:pPr>
    <w:rPr>
      <w:rFonts w:asciiTheme="minorHAnsi" w:eastAsiaTheme="majorEastAsia" w:hAnsiTheme="minorHAnsi" w:cstheme="majorBidi"/>
      <w:i/>
      <w:iCs/>
      <w:color w:val="272727" w:themeColor="text1" w:themeTint="D8"/>
      <w:kern w:val="2"/>
    </w:rPr>
  </w:style>
  <w:style w:type="paragraph" w:styleId="berschrift9">
    <w:name w:val="heading 9"/>
    <w:basedOn w:val="Standard"/>
    <w:next w:val="Standard"/>
    <w:link w:val="berschrift9Zchn"/>
    <w:uiPriority w:val="9"/>
    <w:semiHidden/>
    <w:unhideWhenUsed/>
    <w:qFormat/>
    <w:rsid w:val="00627A8A"/>
    <w:pPr>
      <w:keepNext/>
      <w:keepLines/>
      <w:spacing w:line="259" w:lineRule="auto"/>
      <w:outlineLvl w:val="8"/>
    </w:pPr>
    <w:rPr>
      <w:rFonts w:asciiTheme="minorHAnsi" w:eastAsiaTheme="majorEastAsia" w:hAnsiTheme="minorHAnsi" w:cstheme="majorBidi"/>
      <w:color w:val="272727" w:themeColor="text1" w:themeTint="D8"/>
      <w:kern w:val="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627A8A"/>
    <w:rPr>
      <w:rFonts w:asciiTheme="majorHAnsi" w:eastAsiaTheme="majorEastAsia" w:hAnsiTheme="majorHAnsi" w:cstheme="majorBidi"/>
      <w:color w:val="2F5496" w:themeColor="accent1" w:themeShade="BF"/>
      <w:sz w:val="40"/>
      <w:szCs w:val="40"/>
    </w:rPr>
  </w:style>
  <w:style w:type="character" w:customStyle="1" w:styleId="berschrift2Zchn">
    <w:name w:val="Überschrift 2 Zchn"/>
    <w:basedOn w:val="Absatz-Standardschriftart"/>
    <w:link w:val="berschrift2"/>
    <w:uiPriority w:val="9"/>
    <w:semiHidden/>
    <w:rsid w:val="00627A8A"/>
    <w:rPr>
      <w:rFonts w:asciiTheme="majorHAnsi" w:eastAsiaTheme="majorEastAsia" w:hAnsiTheme="majorHAnsi" w:cstheme="majorBidi"/>
      <w:color w:val="2F5496" w:themeColor="accent1" w:themeShade="BF"/>
      <w:sz w:val="32"/>
      <w:szCs w:val="32"/>
    </w:rPr>
  </w:style>
  <w:style w:type="character" w:customStyle="1" w:styleId="berschrift3Zchn">
    <w:name w:val="Überschrift 3 Zchn"/>
    <w:basedOn w:val="Absatz-Standardschriftart"/>
    <w:link w:val="berschrift3"/>
    <w:uiPriority w:val="9"/>
    <w:semiHidden/>
    <w:rsid w:val="00627A8A"/>
    <w:rPr>
      <w:rFonts w:asciiTheme="minorHAnsi" w:eastAsiaTheme="majorEastAsia" w:hAnsiTheme="minorHAnsi" w:cstheme="majorBidi"/>
      <w:color w:val="2F5496" w:themeColor="accent1" w:themeShade="BF"/>
      <w:sz w:val="28"/>
      <w:szCs w:val="28"/>
    </w:rPr>
  </w:style>
  <w:style w:type="character" w:customStyle="1" w:styleId="berschrift4Zchn">
    <w:name w:val="Überschrift 4 Zchn"/>
    <w:basedOn w:val="Absatz-Standardschriftart"/>
    <w:link w:val="berschrift4"/>
    <w:uiPriority w:val="9"/>
    <w:semiHidden/>
    <w:rsid w:val="00627A8A"/>
    <w:rPr>
      <w:rFonts w:asciiTheme="minorHAnsi" w:eastAsiaTheme="majorEastAsia" w:hAnsiTheme="minorHAnsi" w:cstheme="majorBidi"/>
      <w:i/>
      <w:iCs/>
      <w:color w:val="2F5496" w:themeColor="accent1" w:themeShade="BF"/>
    </w:rPr>
  </w:style>
  <w:style w:type="character" w:customStyle="1" w:styleId="berschrift5Zchn">
    <w:name w:val="Überschrift 5 Zchn"/>
    <w:basedOn w:val="Absatz-Standardschriftart"/>
    <w:link w:val="berschrift5"/>
    <w:uiPriority w:val="9"/>
    <w:semiHidden/>
    <w:rsid w:val="00627A8A"/>
    <w:rPr>
      <w:rFonts w:asciiTheme="minorHAnsi" w:eastAsiaTheme="majorEastAsia" w:hAnsiTheme="minorHAnsi" w:cstheme="majorBidi"/>
      <w:color w:val="2F5496" w:themeColor="accent1" w:themeShade="BF"/>
    </w:rPr>
  </w:style>
  <w:style w:type="character" w:customStyle="1" w:styleId="berschrift6Zchn">
    <w:name w:val="Überschrift 6 Zchn"/>
    <w:basedOn w:val="Absatz-Standardschriftart"/>
    <w:link w:val="berschrift6"/>
    <w:uiPriority w:val="9"/>
    <w:semiHidden/>
    <w:rsid w:val="00627A8A"/>
    <w:rPr>
      <w:rFonts w:asciiTheme="minorHAnsi" w:eastAsiaTheme="majorEastAsia" w:hAnsiTheme="minorHAnsi" w:cstheme="majorBidi"/>
      <w:i/>
      <w:iCs/>
      <w:color w:val="595959" w:themeColor="text1" w:themeTint="A6"/>
    </w:rPr>
  </w:style>
  <w:style w:type="character" w:customStyle="1" w:styleId="berschrift7Zchn">
    <w:name w:val="Überschrift 7 Zchn"/>
    <w:basedOn w:val="Absatz-Standardschriftart"/>
    <w:link w:val="berschrift7"/>
    <w:uiPriority w:val="9"/>
    <w:semiHidden/>
    <w:rsid w:val="00627A8A"/>
    <w:rPr>
      <w:rFonts w:asciiTheme="minorHAnsi" w:eastAsiaTheme="majorEastAsia" w:hAnsiTheme="minorHAnsi" w:cstheme="majorBidi"/>
      <w:color w:val="595959" w:themeColor="text1" w:themeTint="A6"/>
    </w:rPr>
  </w:style>
  <w:style w:type="character" w:customStyle="1" w:styleId="berschrift8Zchn">
    <w:name w:val="Überschrift 8 Zchn"/>
    <w:basedOn w:val="Absatz-Standardschriftart"/>
    <w:link w:val="berschrift8"/>
    <w:uiPriority w:val="9"/>
    <w:semiHidden/>
    <w:rsid w:val="00627A8A"/>
    <w:rPr>
      <w:rFonts w:asciiTheme="minorHAnsi" w:eastAsiaTheme="majorEastAsia" w:hAnsiTheme="minorHAnsi" w:cstheme="majorBidi"/>
      <w:i/>
      <w:iCs/>
      <w:color w:val="272727" w:themeColor="text1" w:themeTint="D8"/>
    </w:rPr>
  </w:style>
  <w:style w:type="character" w:customStyle="1" w:styleId="berschrift9Zchn">
    <w:name w:val="Überschrift 9 Zchn"/>
    <w:basedOn w:val="Absatz-Standardschriftart"/>
    <w:link w:val="berschrift9"/>
    <w:uiPriority w:val="9"/>
    <w:semiHidden/>
    <w:rsid w:val="00627A8A"/>
    <w:rPr>
      <w:rFonts w:asciiTheme="minorHAnsi" w:eastAsiaTheme="majorEastAsia" w:hAnsiTheme="minorHAnsi" w:cstheme="majorBidi"/>
      <w:color w:val="272727" w:themeColor="text1" w:themeTint="D8"/>
    </w:rPr>
  </w:style>
  <w:style w:type="paragraph" w:styleId="Titel">
    <w:name w:val="Title"/>
    <w:basedOn w:val="Standard"/>
    <w:next w:val="Standard"/>
    <w:link w:val="TitelZchn"/>
    <w:uiPriority w:val="10"/>
    <w:qFormat/>
    <w:rsid w:val="00627A8A"/>
    <w:pPr>
      <w:spacing w:after="80"/>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627A8A"/>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627A8A"/>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rPr>
  </w:style>
  <w:style w:type="character" w:customStyle="1" w:styleId="UntertitelZchn">
    <w:name w:val="Untertitel Zchn"/>
    <w:basedOn w:val="Absatz-Standardschriftart"/>
    <w:link w:val="Untertitel"/>
    <w:uiPriority w:val="11"/>
    <w:rsid w:val="00627A8A"/>
    <w:rPr>
      <w:rFonts w:asciiTheme="minorHAnsi" w:eastAsiaTheme="majorEastAsia" w:hAnsiTheme="minorHAnsi" w:cstheme="majorBidi"/>
      <w:color w:val="595959" w:themeColor="text1" w:themeTint="A6"/>
      <w:spacing w:val="15"/>
      <w:sz w:val="28"/>
      <w:szCs w:val="28"/>
    </w:rPr>
  </w:style>
  <w:style w:type="paragraph" w:styleId="Zitat">
    <w:name w:val="Quote"/>
    <w:basedOn w:val="Standard"/>
    <w:next w:val="Standard"/>
    <w:link w:val="ZitatZchn"/>
    <w:uiPriority w:val="29"/>
    <w:qFormat/>
    <w:rsid w:val="00627A8A"/>
    <w:pPr>
      <w:spacing w:before="160" w:after="160" w:line="259" w:lineRule="auto"/>
      <w:jc w:val="center"/>
    </w:pPr>
    <w:rPr>
      <w:rFonts w:ascii="Arial" w:hAnsi="Arial" w:cs="Arial"/>
      <w:i/>
      <w:iCs/>
      <w:color w:val="404040" w:themeColor="text1" w:themeTint="BF"/>
      <w:kern w:val="2"/>
    </w:rPr>
  </w:style>
  <w:style w:type="character" w:customStyle="1" w:styleId="ZitatZchn">
    <w:name w:val="Zitat Zchn"/>
    <w:basedOn w:val="Absatz-Standardschriftart"/>
    <w:link w:val="Zitat"/>
    <w:uiPriority w:val="29"/>
    <w:rsid w:val="00627A8A"/>
    <w:rPr>
      <w:i/>
      <w:iCs/>
      <w:color w:val="404040" w:themeColor="text1" w:themeTint="BF"/>
    </w:rPr>
  </w:style>
  <w:style w:type="paragraph" w:styleId="Listenabsatz">
    <w:name w:val="List Paragraph"/>
    <w:basedOn w:val="Standard"/>
    <w:uiPriority w:val="34"/>
    <w:qFormat/>
    <w:rsid w:val="00627A8A"/>
    <w:pPr>
      <w:spacing w:after="160" w:line="259" w:lineRule="auto"/>
      <w:ind w:left="720"/>
      <w:contextualSpacing/>
    </w:pPr>
    <w:rPr>
      <w:rFonts w:ascii="Arial" w:hAnsi="Arial" w:cs="Arial"/>
      <w:kern w:val="2"/>
    </w:rPr>
  </w:style>
  <w:style w:type="character" w:styleId="IntensiveHervorhebung">
    <w:name w:val="Intense Emphasis"/>
    <w:basedOn w:val="Absatz-Standardschriftart"/>
    <w:uiPriority w:val="21"/>
    <w:qFormat/>
    <w:rsid w:val="00627A8A"/>
    <w:rPr>
      <w:i/>
      <w:iCs/>
      <w:color w:val="2F5496" w:themeColor="accent1" w:themeShade="BF"/>
    </w:rPr>
  </w:style>
  <w:style w:type="paragraph" w:styleId="IntensivesZitat">
    <w:name w:val="Intense Quote"/>
    <w:basedOn w:val="Standard"/>
    <w:next w:val="Standard"/>
    <w:link w:val="IntensivesZitatZchn"/>
    <w:uiPriority w:val="30"/>
    <w:qFormat/>
    <w:rsid w:val="00627A8A"/>
    <w:pPr>
      <w:pBdr>
        <w:top w:val="single" w:sz="4" w:space="10" w:color="2F5496" w:themeColor="accent1" w:themeShade="BF"/>
        <w:bottom w:val="single" w:sz="4" w:space="10" w:color="2F5496" w:themeColor="accent1" w:themeShade="BF"/>
      </w:pBdr>
      <w:spacing w:before="360" w:after="360" w:line="259" w:lineRule="auto"/>
      <w:ind w:left="864" w:right="864"/>
      <w:jc w:val="center"/>
    </w:pPr>
    <w:rPr>
      <w:rFonts w:ascii="Arial" w:hAnsi="Arial" w:cs="Arial"/>
      <w:i/>
      <w:iCs/>
      <w:color w:val="2F5496" w:themeColor="accent1" w:themeShade="BF"/>
      <w:kern w:val="2"/>
    </w:rPr>
  </w:style>
  <w:style w:type="character" w:customStyle="1" w:styleId="IntensivesZitatZchn">
    <w:name w:val="Intensives Zitat Zchn"/>
    <w:basedOn w:val="Absatz-Standardschriftart"/>
    <w:link w:val="IntensivesZitat"/>
    <w:uiPriority w:val="30"/>
    <w:rsid w:val="00627A8A"/>
    <w:rPr>
      <w:i/>
      <w:iCs/>
      <w:color w:val="2F5496" w:themeColor="accent1" w:themeShade="BF"/>
    </w:rPr>
  </w:style>
  <w:style w:type="character" w:styleId="IntensiverVerweis">
    <w:name w:val="Intense Reference"/>
    <w:basedOn w:val="Absatz-Standardschriftart"/>
    <w:uiPriority w:val="32"/>
    <w:qFormat/>
    <w:rsid w:val="00627A8A"/>
    <w:rPr>
      <w:b/>
      <w:bCs/>
      <w:smallCaps/>
      <w:color w:val="2F5496" w:themeColor="accent1" w:themeShade="BF"/>
      <w:spacing w:val="5"/>
    </w:rPr>
  </w:style>
  <w:style w:type="character" w:styleId="Hyperlink">
    <w:name w:val="Hyperlink"/>
    <w:basedOn w:val="Absatz-Standardschriftart"/>
    <w:uiPriority w:val="99"/>
    <w:semiHidden/>
    <w:unhideWhenUsed/>
    <w:rsid w:val="00627A8A"/>
    <w:rPr>
      <w:color w:val="467886"/>
      <w:u w:val="single"/>
    </w:rPr>
  </w:style>
  <w:style w:type="paragraph" w:styleId="StandardWeb">
    <w:name w:val="Normal (Web)"/>
    <w:basedOn w:val="Standard"/>
    <w:uiPriority w:val="99"/>
    <w:semiHidden/>
    <w:unhideWhenUsed/>
    <w:rsid w:val="00627A8A"/>
    <w:pPr>
      <w:spacing w:before="100" w:beforeAutospacing="1" w:after="100" w:afterAutospacing="1"/>
    </w:pPr>
    <w:rPr>
      <w:lang w:eastAsia="de-D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5430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olawi-schweinfurt.weebly.com" TargetMode="External"/><Relationship Id="rId5" Type="http://schemas.openxmlformats.org/officeDocument/2006/relationships/hyperlink" Target="https://tourismus.schweinfurt.de/" TargetMode="External"/><Relationship Id="rId4" Type="http://schemas.openxmlformats.org/officeDocument/2006/relationships/hyperlink" Target="file:///C:\Users\NeugebaS\AppData\Local\Microsoft\Windows\INetCache\Content.Outlook\5W9B2120\ww.oekomodellregionen.bayern\oberes-werntal"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220</Words>
  <Characters>1387</Characters>
  <Application>Microsoft Office Word</Application>
  <DocSecurity>4</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Stoerlein Anneliese</dc:creator>
  <cp:keywords/>
  <dc:description/>
  <cp:lastModifiedBy>Stephanie Neugebauer</cp:lastModifiedBy>
  <cp:revision>2</cp:revision>
  <dcterms:created xsi:type="dcterms:W3CDTF">2025-04-17T09:29:00Z</dcterms:created>
  <dcterms:modified xsi:type="dcterms:W3CDTF">2025-04-17T09:29:00Z</dcterms:modified>
</cp:coreProperties>
</file>